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E" w:rsidRPr="00BF314E" w:rsidRDefault="00EC204D" w:rsidP="00BF31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Грантовый проект «</w:t>
      </w:r>
      <w:r w:rsidR="00BF314E" w:rsidRPr="00BF314E">
        <w:rPr>
          <w:rFonts w:ascii="Times New Roman" w:hAnsi="Times New Roman" w:cs="Times New Roman"/>
          <w:b/>
          <w:sz w:val="28"/>
          <w:szCs w:val="28"/>
        </w:rPr>
        <w:t>Клуб настольных игр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F314E" w:rsidRPr="00BF314E" w:rsidRDefault="00321AB1" w:rsidP="00BF31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4E">
        <w:rPr>
          <w:rFonts w:ascii="Times New Roman" w:hAnsi="Times New Roman" w:cs="Times New Roman"/>
          <w:sz w:val="28"/>
          <w:szCs w:val="28"/>
        </w:rPr>
        <w:t>С апреля 2019 года начинается реализация проекта «Клуб настольных игр», поддержанный в рамках грантовой программы «Партнерство-2019».</w:t>
      </w:r>
      <w:r w:rsidR="00BF314E" w:rsidRPr="00BF314E">
        <w:rPr>
          <w:rFonts w:ascii="Times New Roman" w:hAnsi="Times New Roman" w:cs="Times New Roman"/>
          <w:sz w:val="28"/>
          <w:szCs w:val="28"/>
        </w:rPr>
        <w:t xml:space="preserve"> </w:t>
      </w:r>
      <w:r w:rsidR="00BF314E" w:rsidRPr="00BF314E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создание условий для проведения интеллектуального содержательного досуга, создание благоприятных условий для разностороннего развития личности, творческого потенциала, </w:t>
      </w:r>
      <w:r w:rsidR="00BF314E" w:rsidRPr="00BF3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интеллектуального роста,  коммуникативных способностей и </w:t>
      </w:r>
      <w:r w:rsidR="00BF314E" w:rsidRPr="00BF314E">
        <w:rPr>
          <w:rFonts w:ascii="Times New Roman" w:hAnsi="Times New Roman" w:cs="Times New Roman"/>
          <w:sz w:val="28"/>
          <w:szCs w:val="28"/>
        </w:rPr>
        <w:t>развитие навыков работы в команде</w:t>
      </w:r>
      <w:r w:rsidR="00BF314E" w:rsidRPr="00BF314E">
        <w:rPr>
          <w:rFonts w:ascii="Times New Roman" w:hAnsi="Times New Roman" w:cs="Times New Roman"/>
          <w:sz w:val="28"/>
          <w:szCs w:val="28"/>
          <w:shd w:val="clear" w:color="auto" w:fill="FFFFFF"/>
        </w:rPr>
        <w:t> подростков и молодежи.</w:t>
      </w:r>
    </w:p>
    <w:p w:rsidR="00533E6A" w:rsidRDefault="00321AB1">
      <w:pPr>
        <w:rPr>
          <w:rFonts w:ascii="Times New Roman" w:hAnsi="Times New Roman" w:cs="Times New Roman"/>
          <w:sz w:val="28"/>
          <w:szCs w:val="28"/>
        </w:rPr>
      </w:pPr>
      <w:r w:rsidRPr="00BF314E">
        <w:rPr>
          <w:rFonts w:ascii="Times New Roman" w:hAnsi="Times New Roman" w:cs="Times New Roman"/>
          <w:sz w:val="28"/>
          <w:szCs w:val="28"/>
        </w:rPr>
        <w:t xml:space="preserve"> В рамках реализации проекта</w:t>
      </w:r>
      <w:r w:rsidR="00BF314E" w:rsidRPr="00BF314E">
        <w:rPr>
          <w:rFonts w:ascii="Times New Roman" w:hAnsi="Times New Roman" w:cs="Times New Roman"/>
          <w:sz w:val="28"/>
          <w:szCs w:val="28"/>
        </w:rPr>
        <w:t xml:space="preserve"> будет создан клуб настольных игр,  объединяющий любителей настольных игр, содействие популяризации данного вида интеллектуального досуга в Балахтинском районе.</w:t>
      </w:r>
    </w:p>
    <w:p w:rsidR="00BF314E" w:rsidRPr="00BF314E" w:rsidRDefault="00B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сообщаем, что будет о</w:t>
      </w:r>
      <w:r w:rsidRPr="00BF314E">
        <w:rPr>
          <w:rFonts w:ascii="Times New Roman" w:hAnsi="Times New Roman" w:cs="Times New Roman"/>
          <w:sz w:val="28"/>
          <w:szCs w:val="28"/>
        </w:rPr>
        <w:t>рганизован и объявлен конкурс на лучшее название, слоган и эмблему клуба настольных игр.</w:t>
      </w:r>
    </w:p>
    <w:sectPr w:rsidR="00BF314E" w:rsidRPr="00B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1"/>
    <w:rsid w:val="00321AB1"/>
    <w:rsid w:val="00533E6A"/>
    <w:rsid w:val="00BF314E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E2617-807B-49BC-A80C-91FBC97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1</cp:revision>
  <dcterms:created xsi:type="dcterms:W3CDTF">2019-09-10T10:56:00Z</dcterms:created>
  <dcterms:modified xsi:type="dcterms:W3CDTF">2019-09-10T12:17:00Z</dcterms:modified>
</cp:coreProperties>
</file>