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US"/>
        </w:rPr>
      </w:pPr>
      <w:bookmarkStart w:id="0" w:name="_GoBack"/>
      <w:bookmarkEnd w:id="0"/>
      <w:r w:rsidRPr="00EA04D5"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ECDA325" wp14:editId="11F8B097">
            <wp:simplePos x="0" y="0"/>
            <wp:positionH relativeFrom="column">
              <wp:posOffset>2777490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US"/>
        </w:rPr>
      </w:pPr>
    </w:p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US"/>
        </w:rPr>
      </w:pPr>
      <w:r w:rsidRPr="00EA04D5">
        <w:rPr>
          <w:rFonts w:ascii="Times New Roman" w:eastAsia="Times New Roman" w:hAnsi="Times New Roman" w:cs="Times New Roman"/>
          <w:sz w:val="52"/>
          <w:szCs w:val="52"/>
          <w:lang w:eastAsia="en-US"/>
        </w:rPr>
        <w:t>Красноярский край</w:t>
      </w:r>
    </w:p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US"/>
        </w:rPr>
      </w:pPr>
      <w:r w:rsidRPr="00EA04D5">
        <w:rPr>
          <w:rFonts w:ascii="Times New Roman" w:eastAsia="Times New Roman" w:hAnsi="Times New Roman" w:cs="Times New Roman"/>
          <w:sz w:val="52"/>
          <w:szCs w:val="52"/>
          <w:lang w:eastAsia="en-US"/>
        </w:rPr>
        <w:t>Балахтинский район</w:t>
      </w:r>
    </w:p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  <w:r w:rsidRPr="00EA04D5">
        <w:rPr>
          <w:rFonts w:ascii="Times New Roman" w:eastAsia="Times New Roman" w:hAnsi="Times New Roman" w:cs="Times New Roman"/>
          <w:sz w:val="44"/>
          <w:u w:val="single"/>
          <w:lang w:eastAsia="en-US"/>
        </w:rPr>
        <w:t>Администрация Кожановского сельсовета</w:t>
      </w:r>
    </w:p>
    <w:p w:rsidR="00EA04D5" w:rsidRPr="00EA04D5" w:rsidRDefault="00EA04D5" w:rsidP="00EA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A04D5" w:rsidRPr="00EA04D5" w:rsidRDefault="00EA04D5" w:rsidP="00EA04D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n-US"/>
        </w:rPr>
      </w:pPr>
      <w:r w:rsidRPr="00EA04D5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ПОСТАНОВЛЕНИЕ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3"/>
        <w:gridCol w:w="5808"/>
      </w:tblGrid>
      <w:tr w:rsidR="00EA04D5" w:rsidRPr="00EA04D5" w:rsidTr="009F40FB">
        <w:tc>
          <w:tcPr>
            <w:tcW w:w="3973" w:type="dxa"/>
            <w:shd w:val="clear" w:color="auto" w:fill="auto"/>
          </w:tcPr>
          <w:p w:rsidR="00EA04D5" w:rsidRPr="00EA04D5" w:rsidRDefault="00C041FD" w:rsidP="00EA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30 ноября</w:t>
            </w:r>
            <w:r w:rsidR="00EA04D5" w:rsidRPr="00EA04D5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2021г.</w:t>
            </w:r>
          </w:p>
        </w:tc>
        <w:tc>
          <w:tcPr>
            <w:tcW w:w="5808" w:type="dxa"/>
            <w:shd w:val="clear" w:color="auto" w:fill="auto"/>
          </w:tcPr>
          <w:p w:rsidR="00EA04D5" w:rsidRPr="00EA04D5" w:rsidRDefault="00EA04D5" w:rsidP="00C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EA04D5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                                    №</w:t>
            </w:r>
            <w:r w:rsidR="00C041FD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42</w:t>
            </w:r>
          </w:p>
        </w:tc>
      </w:tr>
    </w:tbl>
    <w:p w:rsidR="00EA04D5" w:rsidRPr="00EA04D5" w:rsidRDefault="00EA04D5" w:rsidP="00EA04D5">
      <w:pPr>
        <w:widowControl w:val="0"/>
        <w:spacing w:after="0" w:line="240" w:lineRule="auto"/>
        <w:ind w:right="40"/>
        <w:jc w:val="both"/>
        <w:rPr>
          <w:rFonts w:eastAsiaTheme="minorHAnsi"/>
          <w:sz w:val="27"/>
          <w:szCs w:val="27"/>
        </w:rPr>
      </w:pPr>
    </w:p>
    <w:p w:rsidR="00DB2BF4" w:rsidRDefault="00DB2BF4" w:rsidP="00DB2BF4">
      <w:pPr>
        <w:pStyle w:val="ConsPlusNormal"/>
        <w:widowControl/>
        <w:ind w:firstLine="540"/>
        <w:jc w:val="both"/>
      </w:pPr>
    </w:p>
    <w:p w:rsidR="00DB2BF4" w:rsidRPr="00517A6E" w:rsidRDefault="00DB2BF4" w:rsidP="00EA04D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7A6E">
        <w:rPr>
          <w:rFonts w:ascii="Times New Roman" w:hAnsi="Times New Roman" w:cs="Times New Roman"/>
          <w:sz w:val="28"/>
          <w:szCs w:val="28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</w:t>
      </w:r>
      <w:r w:rsidR="00294DEB" w:rsidRPr="00517A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7F77" w:rsidRPr="00517A6E">
        <w:rPr>
          <w:rFonts w:ascii="Times New Roman" w:hAnsi="Times New Roman" w:cs="Times New Roman"/>
          <w:sz w:val="28"/>
          <w:szCs w:val="28"/>
        </w:rPr>
        <w:t>К</w:t>
      </w:r>
      <w:r w:rsidR="00703879">
        <w:rPr>
          <w:rFonts w:ascii="Times New Roman" w:hAnsi="Times New Roman" w:cs="Times New Roman"/>
          <w:sz w:val="28"/>
          <w:szCs w:val="28"/>
        </w:rPr>
        <w:t>ожанов</w:t>
      </w:r>
      <w:r w:rsidR="00AD7F77" w:rsidRPr="00517A6E">
        <w:rPr>
          <w:rFonts w:ascii="Times New Roman" w:hAnsi="Times New Roman" w:cs="Times New Roman"/>
          <w:sz w:val="28"/>
          <w:szCs w:val="28"/>
        </w:rPr>
        <w:t>ского</w:t>
      </w:r>
      <w:r w:rsidR="00C95AA3" w:rsidRPr="00517A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34A51" w:rsidRPr="00517A6E">
        <w:rPr>
          <w:rFonts w:ascii="Times New Roman" w:hAnsi="Times New Roman" w:cs="Times New Roman"/>
          <w:sz w:val="28"/>
          <w:szCs w:val="28"/>
        </w:rPr>
        <w:t xml:space="preserve"> по должностям</w:t>
      </w:r>
      <w:r w:rsidR="00531FFD" w:rsidRPr="00517A6E">
        <w:rPr>
          <w:rFonts w:ascii="Times New Roman" w:hAnsi="Times New Roman" w:cs="Times New Roman"/>
          <w:sz w:val="28"/>
          <w:szCs w:val="28"/>
        </w:rPr>
        <w:t>,</w:t>
      </w:r>
      <w:r w:rsidR="00C34A51" w:rsidRPr="00517A6E">
        <w:rPr>
          <w:rFonts w:ascii="Times New Roman" w:hAnsi="Times New Roman" w:cs="Times New Roman"/>
          <w:sz w:val="28"/>
          <w:szCs w:val="28"/>
        </w:rPr>
        <w:t xml:space="preserve"> не отнесенным к муниципальным должностям и должностям муниципальной службы</w:t>
      </w:r>
      <w:r w:rsidRPr="0051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8F" w:rsidRDefault="006B238F" w:rsidP="00DB2BF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F77" w:rsidRDefault="00DB2BF4" w:rsidP="00E21A69">
      <w:pPr>
        <w:pStyle w:val="a3"/>
        <w:tabs>
          <w:tab w:val="left" w:pos="-241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F59">
        <w:rPr>
          <w:rFonts w:ascii="Times New Roman" w:hAnsi="Times New Roman"/>
          <w:sz w:val="28"/>
          <w:szCs w:val="28"/>
        </w:rPr>
        <w:t>В соответствии</w:t>
      </w:r>
      <w:r w:rsidR="00E21A69" w:rsidRPr="00445F59">
        <w:rPr>
          <w:rFonts w:ascii="Times New Roman" w:hAnsi="Times New Roman"/>
          <w:sz w:val="28"/>
          <w:szCs w:val="28"/>
        </w:rPr>
        <w:t xml:space="preserve"> </w:t>
      </w:r>
      <w:r w:rsidR="00AD7F77">
        <w:rPr>
          <w:rFonts w:ascii="Times New Roman" w:hAnsi="Times New Roman"/>
          <w:sz w:val="28"/>
          <w:szCs w:val="28"/>
        </w:rPr>
        <w:t>с решением</w:t>
      </w:r>
      <w:r w:rsidRPr="00445F59">
        <w:rPr>
          <w:rFonts w:ascii="Times New Roman" w:hAnsi="Times New Roman"/>
          <w:sz w:val="28"/>
          <w:szCs w:val="28"/>
        </w:rPr>
        <w:t xml:space="preserve"> </w:t>
      </w:r>
      <w:r w:rsidR="00AD7F77">
        <w:rPr>
          <w:rFonts w:ascii="Times New Roman" w:hAnsi="Times New Roman"/>
          <w:sz w:val="28"/>
          <w:szCs w:val="28"/>
        </w:rPr>
        <w:t>К</w:t>
      </w:r>
      <w:r w:rsidR="00703879">
        <w:rPr>
          <w:rFonts w:ascii="Times New Roman" w:hAnsi="Times New Roman"/>
          <w:sz w:val="28"/>
          <w:szCs w:val="28"/>
        </w:rPr>
        <w:t>ожанов</w:t>
      </w:r>
      <w:r w:rsidR="00AD7F77">
        <w:rPr>
          <w:rFonts w:ascii="Times New Roman" w:hAnsi="Times New Roman"/>
          <w:sz w:val="28"/>
          <w:szCs w:val="28"/>
        </w:rPr>
        <w:t>ского</w:t>
      </w:r>
      <w:r w:rsidR="00C95AA3" w:rsidRPr="00445F59">
        <w:rPr>
          <w:rFonts w:ascii="Times New Roman" w:hAnsi="Times New Roman"/>
          <w:sz w:val="28"/>
          <w:szCs w:val="28"/>
        </w:rPr>
        <w:t xml:space="preserve"> сельского</w:t>
      </w:r>
      <w:r w:rsidRPr="00445F59">
        <w:rPr>
          <w:rFonts w:ascii="Times New Roman" w:hAnsi="Times New Roman"/>
          <w:sz w:val="28"/>
          <w:szCs w:val="28"/>
        </w:rPr>
        <w:t xml:space="preserve"> Совета депутатов от</w:t>
      </w:r>
      <w:r w:rsidR="00C95AA3" w:rsidRPr="00445F59">
        <w:rPr>
          <w:rFonts w:ascii="Times New Roman" w:hAnsi="Times New Roman"/>
          <w:sz w:val="28"/>
          <w:szCs w:val="28"/>
        </w:rPr>
        <w:t xml:space="preserve"> </w:t>
      </w:r>
      <w:r w:rsidR="00703879" w:rsidRPr="002A2AC9">
        <w:rPr>
          <w:rFonts w:ascii="Times New Roman" w:hAnsi="Times New Roman"/>
          <w:sz w:val="27"/>
          <w:szCs w:val="27"/>
        </w:rPr>
        <w:t xml:space="preserve">29.09.2014г. №35-1р </w:t>
      </w:r>
      <w:r w:rsidRPr="00445F59">
        <w:rPr>
          <w:rFonts w:ascii="Times New Roman" w:hAnsi="Times New Roman"/>
          <w:sz w:val="28"/>
          <w:szCs w:val="28"/>
        </w:rPr>
        <w:t>«О</w:t>
      </w:r>
      <w:r w:rsidR="00E21A69" w:rsidRPr="00445F59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Pr="00445F59">
        <w:rPr>
          <w:rFonts w:ascii="Times New Roman" w:hAnsi="Times New Roman"/>
          <w:sz w:val="28"/>
          <w:szCs w:val="28"/>
        </w:rPr>
        <w:t>систем</w:t>
      </w:r>
      <w:r w:rsidR="00E21A69" w:rsidRPr="00445F59">
        <w:rPr>
          <w:rFonts w:ascii="Times New Roman" w:hAnsi="Times New Roman"/>
          <w:sz w:val="28"/>
          <w:szCs w:val="28"/>
        </w:rPr>
        <w:t>е</w:t>
      </w:r>
      <w:r w:rsidRPr="00445F59">
        <w:rPr>
          <w:rFonts w:ascii="Times New Roman" w:hAnsi="Times New Roman"/>
          <w:sz w:val="28"/>
          <w:szCs w:val="28"/>
        </w:rPr>
        <w:t xml:space="preserve"> оплаты</w:t>
      </w:r>
      <w:r w:rsidR="00E21A69" w:rsidRPr="00445F59">
        <w:rPr>
          <w:rFonts w:ascii="Times New Roman" w:hAnsi="Times New Roman"/>
          <w:sz w:val="28"/>
          <w:szCs w:val="28"/>
        </w:rPr>
        <w:t xml:space="preserve"> труда ра</w:t>
      </w:r>
      <w:r w:rsidR="00C95AA3" w:rsidRPr="00445F59">
        <w:rPr>
          <w:rFonts w:ascii="Times New Roman" w:hAnsi="Times New Roman"/>
          <w:sz w:val="28"/>
          <w:szCs w:val="28"/>
        </w:rPr>
        <w:t xml:space="preserve">ботников муниципальных </w:t>
      </w:r>
      <w:r w:rsidRPr="00445F59">
        <w:rPr>
          <w:rFonts w:ascii="Times New Roman" w:hAnsi="Times New Roman"/>
          <w:sz w:val="28"/>
          <w:szCs w:val="28"/>
        </w:rPr>
        <w:t>учреждений</w:t>
      </w:r>
      <w:r w:rsidR="00AD7F77">
        <w:rPr>
          <w:rFonts w:ascii="Times New Roman" w:hAnsi="Times New Roman"/>
          <w:sz w:val="28"/>
          <w:szCs w:val="28"/>
        </w:rPr>
        <w:t xml:space="preserve"> К</w:t>
      </w:r>
      <w:r w:rsidR="00703879">
        <w:rPr>
          <w:rFonts w:ascii="Times New Roman" w:hAnsi="Times New Roman"/>
          <w:sz w:val="28"/>
          <w:szCs w:val="28"/>
        </w:rPr>
        <w:t>ожанов</w:t>
      </w:r>
      <w:r w:rsidR="00AD7F77">
        <w:rPr>
          <w:rFonts w:ascii="Times New Roman" w:hAnsi="Times New Roman"/>
          <w:sz w:val="28"/>
          <w:szCs w:val="28"/>
        </w:rPr>
        <w:t>ского</w:t>
      </w:r>
      <w:r w:rsidR="00C95AA3" w:rsidRPr="00445F59">
        <w:rPr>
          <w:rFonts w:ascii="Times New Roman" w:hAnsi="Times New Roman"/>
          <w:sz w:val="28"/>
          <w:szCs w:val="28"/>
        </w:rPr>
        <w:t xml:space="preserve"> сельсовета</w:t>
      </w:r>
      <w:r w:rsidRPr="00445F59">
        <w:rPr>
          <w:rFonts w:ascii="Times New Roman" w:hAnsi="Times New Roman"/>
          <w:sz w:val="28"/>
          <w:szCs w:val="28"/>
        </w:rPr>
        <w:t>»,</w:t>
      </w:r>
      <w:r w:rsidR="004D3747" w:rsidRPr="00445F59">
        <w:rPr>
          <w:rFonts w:ascii="Times New Roman" w:hAnsi="Times New Roman"/>
          <w:sz w:val="28"/>
          <w:szCs w:val="28"/>
        </w:rPr>
        <w:t xml:space="preserve"> </w:t>
      </w:r>
      <w:r w:rsidR="00445F59" w:rsidRPr="00445F59">
        <w:rPr>
          <w:rFonts w:ascii="Times New Roman" w:hAnsi="Times New Roman"/>
          <w:sz w:val="28"/>
          <w:szCs w:val="28"/>
        </w:rPr>
        <w:t>Уставом</w:t>
      </w:r>
      <w:r w:rsidR="00AD7F77">
        <w:rPr>
          <w:rFonts w:ascii="Times New Roman" w:hAnsi="Times New Roman"/>
          <w:sz w:val="28"/>
          <w:szCs w:val="28"/>
        </w:rPr>
        <w:t xml:space="preserve"> К</w:t>
      </w:r>
      <w:r w:rsidR="00703879">
        <w:rPr>
          <w:rFonts w:ascii="Times New Roman" w:hAnsi="Times New Roman"/>
          <w:sz w:val="28"/>
          <w:szCs w:val="28"/>
        </w:rPr>
        <w:t>ожанов</w:t>
      </w:r>
      <w:r w:rsidR="00AD7F77">
        <w:rPr>
          <w:rFonts w:ascii="Times New Roman" w:hAnsi="Times New Roman"/>
          <w:sz w:val="28"/>
          <w:szCs w:val="28"/>
        </w:rPr>
        <w:t>ского</w:t>
      </w:r>
      <w:r w:rsidR="00C95AA3" w:rsidRPr="00445F59">
        <w:rPr>
          <w:rFonts w:ascii="Times New Roman" w:hAnsi="Times New Roman"/>
          <w:sz w:val="28"/>
          <w:szCs w:val="28"/>
        </w:rPr>
        <w:t xml:space="preserve"> сельсовета</w:t>
      </w:r>
      <w:r w:rsidRPr="00445F59">
        <w:rPr>
          <w:rFonts w:ascii="Times New Roman" w:hAnsi="Times New Roman"/>
          <w:sz w:val="28"/>
          <w:szCs w:val="28"/>
        </w:rPr>
        <w:t xml:space="preserve">, </w:t>
      </w:r>
    </w:p>
    <w:p w:rsidR="00DB2BF4" w:rsidRPr="00AD6444" w:rsidRDefault="00DB2BF4" w:rsidP="00E21A69">
      <w:pPr>
        <w:pStyle w:val="a3"/>
        <w:tabs>
          <w:tab w:val="left" w:pos="-2410"/>
        </w:tabs>
        <w:spacing w:line="276" w:lineRule="auto"/>
        <w:ind w:right="-142"/>
        <w:jc w:val="both"/>
        <w:rPr>
          <w:rFonts w:ascii="Times New Roman" w:hAnsi="Times New Roman"/>
          <w:color w:val="FF0000"/>
          <w:sz w:val="28"/>
          <w:szCs w:val="28"/>
        </w:rPr>
      </w:pPr>
      <w:r w:rsidRPr="00445F59">
        <w:rPr>
          <w:rFonts w:ascii="Times New Roman" w:hAnsi="Times New Roman"/>
          <w:sz w:val="28"/>
          <w:szCs w:val="28"/>
        </w:rPr>
        <w:t>ПОСТАНОВЛЯЮ:</w:t>
      </w:r>
    </w:p>
    <w:p w:rsidR="00DB2BF4" w:rsidRDefault="0077230F" w:rsidP="0077230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2BF4" w:rsidRPr="00345F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2BF4">
        <w:rPr>
          <w:rFonts w:ascii="Times New Roman" w:hAnsi="Times New Roman" w:cs="Times New Roman"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</w:t>
      </w:r>
      <w:r w:rsidR="00DB2BF4" w:rsidRPr="00345F29">
        <w:rPr>
          <w:rFonts w:ascii="Times New Roman" w:hAnsi="Times New Roman" w:cs="Times New Roman"/>
          <w:sz w:val="28"/>
          <w:szCs w:val="28"/>
        </w:rPr>
        <w:t>работников</w:t>
      </w:r>
      <w:r w:rsidR="00C34A51">
        <w:rPr>
          <w:rFonts w:ascii="Times New Roman" w:hAnsi="Times New Roman" w:cs="Times New Roman"/>
          <w:sz w:val="28"/>
          <w:szCs w:val="28"/>
        </w:rPr>
        <w:t xml:space="preserve"> </w:t>
      </w:r>
      <w:r w:rsidR="00445F59" w:rsidRPr="00445F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7F77">
        <w:rPr>
          <w:rFonts w:ascii="Times New Roman" w:hAnsi="Times New Roman" w:cs="Times New Roman"/>
          <w:sz w:val="28"/>
          <w:szCs w:val="28"/>
        </w:rPr>
        <w:t>К</w:t>
      </w:r>
      <w:r w:rsidR="00703879">
        <w:rPr>
          <w:rFonts w:ascii="Times New Roman" w:hAnsi="Times New Roman" w:cs="Times New Roman"/>
          <w:sz w:val="28"/>
          <w:szCs w:val="28"/>
        </w:rPr>
        <w:t>ожанов</w:t>
      </w:r>
      <w:r w:rsidR="00AD7F77">
        <w:rPr>
          <w:rFonts w:ascii="Times New Roman" w:hAnsi="Times New Roman" w:cs="Times New Roman"/>
          <w:sz w:val="28"/>
          <w:szCs w:val="28"/>
        </w:rPr>
        <w:t>ского</w:t>
      </w:r>
      <w:r w:rsidR="00445F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94DEB">
        <w:rPr>
          <w:rFonts w:ascii="Times New Roman" w:hAnsi="Times New Roman" w:cs="Times New Roman"/>
          <w:sz w:val="28"/>
          <w:szCs w:val="28"/>
        </w:rPr>
        <w:t xml:space="preserve"> (далее по тексту Учреждение), </w:t>
      </w:r>
      <w:r w:rsidR="00C34A51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DB2BF4">
        <w:rPr>
          <w:rFonts w:ascii="Times New Roman" w:hAnsi="Times New Roman" w:cs="Times New Roman"/>
          <w:sz w:val="28"/>
          <w:szCs w:val="28"/>
        </w:rPr>
        <w:t xml:space="preserve">, </w:t>
      </w:r>
      <w:r w:rsidR="00DB2BF4" w:rsidRPr="00345F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0C6D" w:rsidRPr="00445F59" w:rsidRDefault="00445F59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59">
        <w:rPr>
          <w:rFonts w:ascii="Times New Roman" w:hAnsi="Times New Roman" w:cs="Times New Roman"/>
          <w:sz w:val="28"/>
          <w:szCs w:val="28"/>
        </w:rPr>
        <w:t>2</w:t>
      </w:r>
      <w:r w:rsidR="00CF0C6D" w:rsidRPr="00445F5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C63246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CF0C6D" w:rsidRPr="0044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6D" w:rsidRPr="00AD6444" w:rsidRDefault="00445F59" w:rsidP="00CF0C6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F59">
        <w:rPr>
          <w:rFonts w:ascii="Times New Roman" w:hAnsi="Times New Roman" w:cs="Times New Roman"/>
          <w:sz w:val="28"/>
          <w:szCs w:val="28"/>
        </w:rPr>
        <w:t>3</w:t>
      </w:r>
      <w:r w:rsidR="00CF0C6D" w:rsidRPr="00445F5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r w:rsidR="00C63246">
        <w:rPr>
          <w:rFonts w:ascii="Times New Roman" w:hAnsi="Times New Roman" w:cs="Times New Roman"/>
          <w:sz w:val="28"/>
          <w:szCs w:val="28"/>
        </w:rPr>
        <w:t>Кожановский вестник</w:t>
      </w:r>
      <w:r w:rsidR="00CF0C6D" w:rsidRPr="00445F59">
        <w:rPr>
          <w:rFonts w:ascii="Times New Roman" w:hAnsi="Times New Roman" w:cs="Times New Roman"/>
          <w:sz w:val="28"/>
          <w:szCs w:val="28"/>
        </w:rPr>
        <w:t>» и распространяет свое действие на прав</w:t>
      </w:r>
      <w:r w:rsidR="007B6E85" w:rsidRPr="00445F59">
        <w:rPr>
          <w:rFonts w:ascii="Times New Roman" w:hAnsi="Times New Roman" w:cs="Times New Roman"/>
          <w:sz w:val="28"/>
          <w:szCs w:val="28"/>
        </w:rPr>
        <w:t xml:space="preserve">оотношения, </w:t>
      </w:r>
      <w:r w:rsidR="007B6E85" w:rsidRPr="00477739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477739" w:rsidRPr="00477739">
        <w:rPr>
          <w:rFonts w:ascii="Times New Roman" w:hAnsi="Times New Roman" w:cs="Times New Roman"/>
          <w:sz w:val="28"/>
          <w:szCs w:val="28"/>
        </w:rPr>
        <w:t>с 01 мая</w:t>
      </w:r>
      <w:r w:rsidR="00CF0C6D" w:rsidRPr="00477739">
        <w:rPr>
          <w:rFonts w:ascii="Times New Roman" w:hAnsi="Times New Roman" w:cs="Times New Roman"/>
          <w:sz w:val="28"/>
          <w:szCs w:val="28"/>
        </w:rPr>
        <w:t xml:space="preserve"> 2021г.</w:t>
      </w:r>
      <w:r w:rsidR="00AD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6D" w:rsidRPr="00AD6444" w:rsidRDefault="00CF0C6D" w:rsidP="00CF0C6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0C6D" w:rsidRDefault="00CF0C6D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246" w:rsidRPr="00C63246" w:rsidRDefault="00C63246" w:rsidP="00C632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C63246">
        <w:rPr>
          <w:rFonts w:ascii="Times New Roman" w:eastAsia="Times New Roman" w:hAnsi="Times New Roman" w:cs="Times New Roman"/>
          <w:sz w:val="27"/>
          <w:szCs w:val="27"/>
          <w:lang w:eastAsia="en-US"/>
        </w:rPr>
        <w:t>И. о. главы сельсовета                                                                        Е.С. Емельянова</w:t>
      </w:r>
    </w:p>
    <w:p w:rsidR="002669BF" w:rsidRDefault="002669BF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9BF" w:rsidRDefault="002669BF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9BF" w:rsidRDefault="002669BF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9BF" w:rsidRDefault="002669BF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51A" w:rsidRDefault="00E0351A" w:rsidP="00DB2BF4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DB2BF4" w:rsidRDefault="00DB2BF4" w:rsidP="00DB2BF4">
      <w:pPr>
        <w:pStyle w:val="a3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DB2BF4" w:rsidRDefault="00DB2BF4" w:rsidP="00DB2BF4">
      <w:pPr>
        <w:pStyle w:val="a3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DB2BF4" w:rsidRDefault="00DB2BF4" w:rsidP="00DB2BF4">
      <w:pPr>
        <w:pStyle w:val="a3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C041FD" w:rsidRDefault="00C041FD" w:rsidP="00DB2BF4">
      <w:pPr>
        <w:pStyle w:val="a3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5B71AF" w:rsidRPr="00C63246" w:rsidRDefault="00AD6444" w:rsidP="002669BF">
      <w:pPr>
        <w:tabs>
          <w:tab w:val="left" w:pos="-241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AD7F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B71AF" w:rsidRPr="00C6324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D6444" w:rsidRPr="00C63246" w:rsidRDefault="005B71AF" w:rsidP="002669BF">
      <w:pPr>
        <w:tabs>
          <w:tab w:val="left" w:pos="-241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7F77" w:rsidRPr="00C6324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6324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D7F77" w:rsidRPr="00C63246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r w:rsidR="009C1A06" w:rsidRPr="00C6324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02F35" w:rsidRPr="00C63246" w:rsidRDefault="00AD6444" w:rsidP="002669BF">
      <w:pPr>
        <w:tabs>
          <w:tab w:val="left" w:pos="-241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62E27" w:rsidRPr="00C6324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6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FD">
        <w:rPr>
          <w:rFonts w:ascii="Times New Roman" w:eastAsia="Times New Roman" w:hAnsi="Times New Roman" w:cs="Times New Roman"/>
          <w:sz w:val="24"/>
          <w:szCs w:val="24"/>
        </w:rPr>
        <w:t>30.11.</w:t>
      </w:r>
      <w:r w:rsidR="002669BF" w:rsidRPr="00C63246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5B71AF" w:rsidRPr="00C63246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C041FD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F35" w:rsidRPr="00C63246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63246">
        <w:rPr>
          <w:rFonts w:ascii="Times New Roman" w:eastAsia="Calibri" w:hAnsi="Times New Roman" w:cs="Times New Roman"/>
          <w:b/>
          <w:sz w:val="26"/>
          <w:szCs w:val="26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C632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02F35" w:rsidRPr="00C63246" w:rsidRDefault="00C63246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63246">
        <w:rPr>
          <w:rFonts w:ascii="Times New Roman" w:eastAsia="Calibri" w:hAnsi="Times New Roman" w:cs="Times New Roman"/>
          <w:b/>
          <w:sz w:val="26"/>
          <w:szCs w:val="26"/>
        </w:rPr>
        <w:t>ПО ДОЛЖНОСТЯМ,</w:t>
      </w:r>
      <w:r w:rsidR="0018599D" w:rsidRPr="00C63246">
        <w:rPr>
          <w:rFonts w:ascii="Times New Roman" w:eastAsia="Calibri" w:hAnsi="Times New Roman" w:cs="Times New Roman"/>
          <w:b/>
          <w:sz w:val="26"/>
          <w:szCs w:val="26"/>
        </w:rPr>
        <w:t xml:space="preserve"> НЕ ОТНЕСЕННЫМ К МУНИЦИПАЛЬНЫМ ДОЛЖНОСТЯМ И ДОЛЖНОСТЯМ МУНИЦИПАЛЬНОЙ СЛУЖБЫ</w:t>
      </w:r>
    </w:p>
    <w:p w:rsidR="0018599D" w:rsidRPr="00C63246" w:rsidRDefault="0018599D" w:rsidP="00C0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F35" w:rsidRPr="00C63246" w:rsidRDefault="00C02F35" w:rsidP="00C0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1. 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C63246">
        <w:rPr>
          <w:rFonts w:ascii="Times New Roman" w:hAnsi="Times New Roman" w:cs="Times New Roman"/>
          <w:sz w:val="26"/>
          <w:szCs w:val="26"/>
        </w:rPr>
        <w:t xml:space="preserve"> </w:t>
      </w:r>
      <w:r w:rsidR="0018599D" w:rsidRPr="00C63246">
        <w:rPr>
          <w:rFonts w:ascii="Times New Roman" w:hAnsi="Times New Roman" w:cs="Times New Roman"/>
          <w:sz w:val="26"/>
          <w:szCs w:val="26"/>
        </w:rPr>
        <w:t>по должностям не отнесенным к муниципальным должностям и должностям муниципальной службы</w:t>
      </w:r>
      <w:r w:rsidR="000F56BC" w:rsidRPr="00C63246">
        <w:rPr>
          <w:rFonts w:ascii="Times New Roman" w:hAnsi="Times New Roman" w:cs="Times New Roman"/>
          <w:sz w:val="26"/>
          <w:szCs w:val="26"/>
        </w:rPr>
        <w:t>,</w:t>
      </w:r>
      <w:r w:rsidRPr="00C63246">
        <w:rPr>
          <w:rFonts w:ascii="Times New Roman" w:hAnsi="Times New Roman" w:cs="Times New Roman"/>
          <w:sz w:val="26"/>
          <w:szCs w:val="26"/>
        </w:rPr>
        <w:t xml:space="preserve"> распространяют свое действие на работников </w:t>
      </w:r>
      <w:r w:rsidR="00294DEB" w:rsidRPr="00C63246">
        <w:rPr>
          <w:rFonts w:ascii="Times New Roman" w:hAnsi="Times New Roman" w:cs="Times New Roman"/>
          <w:sz w:val="26"/>
          <w:szCs w:val="26"/>
        </w:rPr>
        <w:t>У</w:t>
      </w:r>
      <w:r w:rsidR="007A4185" w:rsidRPr="00C63246">
        <w:rPr>
          <w:rFonts w:ascii="Times New Roman" w:hAnsi="Times New Roman" w:cs="Times New Roman"/>
          <w:sz w:val="26"/>
          <w:szCs w:val="26"/>
        </w:rPr>
        <w:t>чреждения</w:t>
      </w:r>
      <w:r w:rsidRPr="00C63246">
        <w:rPr>
          <w:rFonts w:ascii="Times New Roman" w:hAnsi="Times New Roman" w:cs="Times New Roman"/>
          <w:sz w:val="26"/>
          <w:szCs w:val="26"/>
        </w:rPr>
        <w:t xml:space="preserve">, регулируют отношения, возникающие между работниками в связи с предоставлением работникам выплат стимулирующего характера, по виду экономической деятельности </w:t>
      </w:r>
      <w:r w:rsidR="00445300" w:rsidRPr="00C63246">
        <w:rPr>
          <w:rFonts w:ascii="Times New Roman" w:hAnsi="Times New Roman" w:cs="Times New Roman"/>
          <w:sz w:val="26"/>
          <w:szCs w:val="26"/>
        </w:rPr>
        <w:t>«Другие общегосударственные вопросы»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2. К выплатам стимулирующего характера относятся выплаты, направленны</w:t>
      </w:r>
      <w:r w:rsidR="00294DEB" w:rsidRPr="00C63246">
        <w:rPr>
          <w:rFonts w:ascii="Times New Roman" w:eastAsia="Calibri" w:hAnsi="Times New Roman" w:cs="Times New Roman"/>
          <w:sz w:val="26"/>
          <w:szCs w:val="26"/>
        </w:rPr>
        <w:t>е на стимулирование работников Учреждения</w:t>
      </w:r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 за качественные результаты труда, а также поощрение за выполненную работу.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3. Выплаты стимулирующего характера устанавливаются </w:t>
      </w:r>
      <w:r w:rsidR="00294DEB" w:rsidRPr="00C63246">
        <w:rPr>
          <w:rFonts w:ascii="Times New Roman" w:eastAsia="Calibri" w:hAnsi="Times New Roman" w:cs="Times New Roman"/>
          <w:sz w:val="26"/>
          <w:szCs w:val="26"/>
        </w:rPr>
        <w:t>трудовыми договорами, локальными</w:t>
      </w:r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 нормативными актами учреждения </w:t>
      </w:r>
      <w:r w:rsidR="009D2288" w:rsidRPr="00C63246">
        <w:rPr>
          <w:rFonts w:ascii="Times New Roman" w:eastAsia="Calibri" w:hAnsi="Times New Roman" w:cs="Times New Roman"/>
          <w:sz w:val="26"/>
          <w:szCs w:val="26"/>
        </w:rPr>
        <w:t>в соответствии с настоящим постановлением.</w:t>
      </w:r>
    </w:p>
    <w:p w:rsidR="00C02F35" w:rsidRPr="00C63246" w:rsidRDefault="00786B98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4. Работникам Учреждения</w:t>
      </w:r>
      <w:r w:rsidR="00C02F35" w:rsidRPr="00C63246">
        <w:rPr>
          <w:rFonts w:ascii="Times New Roman" w:eastAsia="Calibri" w:hAnsi="Times New Roman" w:cs="Times New Roman"/>
          <w:sz w:val="26"/>
          <w:szCs w:val="26"/>
        </w:rPr>
        <w:t xml:space="preserve">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- выплаты за качество выполняемых работ;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- персональные выплаты (с учетом  сложности, напряженности и особого режима работы, опыта работы,</w:t>
      </w:r>
      <w:r w:rsidR="008446F8" w:rsidRPr="00C632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3246">
        <w:rPr>
          <w:rFonts w:ascii="Times New Roman" w:eastAsia="Calibri" w:hAnsi="Times New Roman" w:cs="Times New Roman"/>
          <w:sz w:val="26"/>
          <w:szCs w:val="26"/>
        </w:rPr>
        <w:t>обеспечения заработной платы работника на уровне размера минимальной заработной платы (минимального размера оплаты труда);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- выплаты по итогам работы.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8" w:history="1">
        <w:r w:rsidRPr="00C63246">
          <w:rPr>
            <w:rFonts w:ascii="Times New Roman" w:eastAsia="Calibri" w:hAnsi="Times New Roman" w:cs="Times New Roman"/>
            <w:sz w:val="26"/>
            <w:szCs w:val="26"/>
          </w:rPr>
          <w:t xml:space="preserve">приложением </w:t>
        </w:r>
        <w:r w:rsidR="008446F8" w:rsidRPr="00C63246">
          <w:rPr>
            <w:rFonts w:ascii="Times New Roman" w:eastAsia="Calibri" w:hAnsi="Times New Roman" w:cs="Times New Roman"/>
            <w:sz w:val="26"/>
            <w:szCs w:val="26"/>
          </w:rPr>
          <w:t>№</w:t>
        </w:r>
        <w:r w:rsidRPr="00C63246">
          <w:rPr>
            <w:rFonts w:ascii="Times New Roman" w:eastAsia="Calibri" w:hAnsi="Times New Roman" w:cs="Times New Roman"/>
            <w:sz w:val="26"/>
            <w:szCs w:val="26"/>
          </w:rPr>
          <w:t xml:space="preserve"> 1</w:t>
        </w:r>
      </w:hyperlink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Порядку.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9" w:history="1">
        <w:r w:rsidR="003D21A9" w:rsidRPr="00C63246">
          <w:rPr>
            <w:rFonts w:ascii="Times New Roman" w:eastAsia="Calibri" w:hAnsi="Times New Roman" w:cs="Times New Roman"/>
            <w:sz w:val="26"/>
            <w:szCs w:val="26"/>
          </w:rPr>
          <w:t>приложением</w:t>
        </w:r>
        <w:r w:rsidRPr="00C63246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  <w:r w:rsidR="008446F8" w:rsidRPr="00C63246">
          <w:rPr>
            <w:rFonts w:ascii="Times New Roman" w:eastAsia="Calibri" w:hAnsi="Times New Roman" w:cs="Times New Roman"/>
            <w:sz w:val="26"/>
            <w:szCs w:val="26"/>
          </w:rPr>
          <w:t>№</w:t>
        </w:r>
        <w:r w:rsidRPr="00C63246">
          <w:rPr>
            <w:rFonts w:ascii="Times New Roman" w:eastAsia="Calibri" w:hAnsi="Times New Roman" w:cs="Times New Roman"/>
            <w:sz w:val="26"/>
            <w:szCs w:val="26"/>
          </w:rPr>
          <w:t xml:space="preserve"> 1</w:t>
        </w:r>
      </w:hyperlink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Порядку.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5. Виды выплат должны отвечать уставным задачам Учреждения.</w:t>
      </w:r>
    </w:p>
    <w:p w:rsidR="00C02F35" w:rsidRPr="00C63246" w:rsidRDefault="00C02F35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0" w:history="1">
        <w:r w:rsidRPr="00C63246">
          <w:rPr>
            <w:rFonts w:ascii="Times New Roman" w:eastAsia="Calibri" w:hAnsi="Times New Roman" w:cs="Times New Roman"/>
            <w:sz w:val="26"/>
            <w:szCs w:val="26"/>
          </w:rPr>
          <w:t xml:space="preserve">приложением </w:t>
        </w:r>
        <w:r w:rsidR="008446F8" w:rsidRPr="00C63246">
          <w:rPr>
            <w:rFonts w:ascii="Times New Roman" w:eastAsia="Calibri" w:hAnsi="Times New Roman" w:cs="Times New Roman"/>
            <w:sz w:val="26"/>
            <w:szCs w:val="26"/>
          </w:rPr>
          <w:t>№</w:t>
        </w:r>
        <w:r w:rsidRPr="00C63246">
          <w:rPr>
            <w:rFonts w:ascii="Times New Roman" w:eastAsia="Calibri" w:hAnsi="Times New Roman" w:cs="Times New Roman"/>
            <w:sz w:val="26"/>
            <w:szCs w:val="26"/>
          </w:rPr>
          <w:t xml:space="preserve"> 2</w:t>
        </w:r>
      </w:hyperlink>
      <w:r w:rsidRPr="00C63246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</w:t>
      </w:r>
      <w:r w:rsidRPr="00C63246">
        <w:rPr>
          <w:rFonts w:ascii="Arial" w:eastAsia="Calibri" w:hAnsi="Arial" w:cs="Arial"/>
          <w:sz w:val="26"/>
          <w:szCs w:val="26"/>
        </w:rPr>
        <w:t>.</w:t>
      </w:r>
    </w:p>
    <w:p w:rsidR="0057693E" w:rsidRPr="00C63246" w:rsidRDefault="0057693E" w:rsidP="0057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в Красноярском крае предоставляется региональная выплата.</w:t>
      </w:r>
    </w:p>
    <w:p w:rsidR="0057693E" w:rsidRPr="00C63246" w:rsidRDefault="0057693E" w:rsidP="0057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lastRenderedPageBreak/>
        <w:t>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57693E" w:rsidRPr="00C63246" w:rsidRDefault="0057693E" w:rsidP="0057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57693E" w:rsidRPr="00C63246" w:rsidRDefault="0057693E" w:rsidP="0057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57693E" w:rsidRPr="00C63246" w:rsidRDefault="0057693E" w:rsidP="0057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57693E" w:rsidRPr="00C63246" w:rsidRDefault="0057693E" w:rsidP="0057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3D21A9" w:rsidRPr="00C63246" w:rsidRDefault="0057693E" w:rsidP="0057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Arial" w:eastAsia="Calibri" w:hAnsi="Arial" w:cs="Arial"/>
          <w:sz w:val="26"/>
          <w:szCs w:val="26"/>
        </w:rPr>
        <w:t xml:space="preserve">         </w:t>
      </w:r>
      <w:r w:rsidR="00C02F35" w:rsidRPr="00C63246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3D21A9" w:rsidRPr="00C63246">
        <w:rPr>
          <w:rFonts w:ascii="Times New Roman" w:eastAsia="Calibri" w:hAnsi="Times New Roman" w:cs="Times New Roman"/>
          <w:sz w:val="26"/>
          <w:szCs w:val="26"/>
        </w:rPr>
        <w:t>Выплаты по итогам работы в виде премирования осуществляются по решению руководителя учреждения в пределах бюджетных ассигнований на опл</w:t>
      </w:r>
      <w:r w:rsidR="003D21A9" w:rsidRPr="00C63246">
        <w:rPr>
          <w:rFonts w:ascii="Times New Roman" w:hAnsi="Times New Roman" w:cs="Times New Roman"/>
          <w:sz w:val="26"/>
          <w:szCs w:val="26"/>
        </w:rPr>
        <w:t>ату труда работников учреждения</w:t>
      </w:r>
      <w:r w:rsidR="003D21A9" w:rsidRPr="00C6324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D21A9" w:rsidRPr="00C63246" w:rsidRDefault="003D21A9" w:rsidP="003D21A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3D21A9" w:rsidRPr="00C63246" w:rsidRDefault="003D21A9" w:rsidP="003D21A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3D21A9" w:rsidRPr="00C63246" w:rsidRDefault="003D21A9" w:rsidP="003D2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- успешное и добросовестное исполнение работником своих должностных обязанностей;</w:t>
      </w:r>
    </w:p>
    <w:p w:rsidR="003D21A9" w:rsidRPr="00C63246" w:rsidRDefault="003D21A9" w:rsidP="003D2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 xml:space="preserve"> - инициатива, творчество и применение работником своих должностных обязанностей;</w:t>
      </w:r>
    </w:p>
    <w:p w:rsidR="003D21A9" w:rsidRPr="00C63246" w:rsidRDefault="003D21A9" w:rsidP="003D2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3D21A9" w:rsidRPr="00C63246" w:rsidRDefault="003D21A9" w:rsidP="003D2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- достижение высоких результатов в работе за определенный период.</w:t>
      </w:r>
    </w:p>
    <w:p w:rsidR="0067266F" w:rsidRPr="00C63246" w:rsidRDefault="003D21A9" w:rsidP="006742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 xml:space="preserve">       </w:t>
      </w:r>
      <w:r w:rsidR="00BA6B15" w:rsidRPr="00C63246">
        <w:rPr>
          <w:color w:val="FF0000"/>
          <w:sz w:val="26"/>
          <w:szCs w:val="26"/>
        </w:rPr>
        <w:t xml:space="preserve"> </w:t>
      </w:r>
      <w:r w:rsidR="00BA6B15" w:rsidRPr="00C63246">
        <w:rPr>
          <w:rFonts w:ascii="Times New Roman" w:hAnsi="Times New Roman" w:cs="Times New Roman"/>
          <w:sz w:val="26"/>
          <w:szCs w:val="26"/>
        </w:rPr>
        <w:t xml:space="preserve">Выплаты по итогам работы за месяц устанавливаются в размере до 150% от оклада (должностного оклада), по итогам работы за квартал, </w:t>
      </w:r>
      <w:r w:rsidR="00703879" w:rsidRPr="00C63246">
        <w:rPr>
          <w:rFonts w:ascii="Times New Roman" w:hAnsi="Times New Roman" w:cs="Times New Roman"/>
          <w:sz w:val="26"/>
          <w:szCs w:val="26"/>
        </w:rPr>
        <w:t>год и</w:t>
      </w:r>
      <w:r w:rsidR="00BA6B15" w:rsidRPr="00C63246">
        <w:rPr>
          <w:rFonts w:ascii="Times New Roman" w:hAnsi="Times New Roman" w:cs="Times New Roman"/>
          <w:sz w:val="26"/>
          <w:szCs w:val="26"/>
        </w:rPr>
        <w:t xml:space="preserve">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AD6444" w:rsidRPr="00C63246" w:rsidRDefault="00AD6444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8. Руководитель у</w:t>
      </w:r>
      <w:r w:rsidR="00C02F35" w:rsidRPr="00C63246">
        <w:rPr>
          <w:rFonts w:ascii="Times New Roman" w:eastAsia="Calibri" w:hAnsi="Times New Roman" w:cs="Times New Roman"/>
          <w:sz w:val="26"/>
          <w:szCs w:val="26"/>
        </w:rPr>
        <w:t xml:space="preserve">чреждения при рассмотрении вопроса о стимулировании работника вправе учитывать аналитическую информацию 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9. Конкретный размер выплат стимулирующего характера (за исключением персональных выплат) устанавливается в абсолютном размере.</w:t>
      </w:r>
    </w:p>
    <w:p w:rsidR="00C02F35" w:rsidRPr="00C63246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246">
        <w:rPr>
          <w:rFonts w:ascii="Times New Roman" w:eastAsia="Calibri" w:hAnsi="Times New Roman" w:cs="Times New Roman"/>
          <w:sz w:val="26"/>
          <w:szCs w:val="26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085CAD" w:rsidRPr="00C63246" w:rsidRDefault="00C02F35" w:rsidP="00085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 xml:space="preserve">11. </w:t>
      </w:r>
      <w:r w:rsidR="00085CAD" w:rsidRPr="00C63246">
        <w:rPr>
          <w:rFonts w:ascii="Times New Roman" w:hAnsi="Times New Roman" w:cs="Times New Roman"/>
          <w:sz w:val="26"/>
          <w:szCs w:val="26"/>
        </w:rPr>
        <w:t xml:space="preserve">При установлении размера выплат стимулирующего характера конкретному </w:t>
      </w:r>
      <w:r w:rsidR="00085CAD" w:rsidRPr="00C63246">
        <w:rPr>
          <w:rFonts w:ascii="Times New Roman" w:hAnsi="Times New Roman" w:cs="Times New Roman"/>
          <w:sz w:val="26"/>
          <w:szCs w:val="26"/>
        </w:rPr>
        <w:lastRenderedPageBreak/>
        <w:t>работнику (за исключением</w:t>
      </w:r>
      <w:r w:rsidR="00786B98" w:rsidRPr="00C63246">
        <w:rPr>
          <w:rFonts w:ascii="Times New Roman" w:hAnsi="Times New Roman" w:cs="Times New Roman"/>
          <w:sz w:val="26"/>
          <w:szCs w:val="26"/>
        </w:rPr>
        <w:t xml:space="preserve"> персональных выплат) Учреждение применяе</w:t>
      </w:r>
      <w:r w:rsidR="00085CAD" w:rsidRPr="00C63246">
        <w:rPr>
          <w:rFonts w:ascii="Times New Roman" w:hAnsi="Times New Roman" w:cs="Times New Roman"/>
          <w:sz w:val="26"/>
          <w:szCs w:val="26"/>
        </w:rPr>
        <w:t>т балльную оценку.</w:t>
      </w:r>
    </w:p>
    <w:p w:rsidR="003301FC" w:rsidRPr="00C63246" w:rsidRDefault="00085CAD" w:rsidP="00085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246">
        <w:rPr>
          <w:rFonts w:ascii="Times New Roman" w:hAnsi="Times New Roman" w:cs="Times New Roman"/>
          <w:sz w:val="26"/>
          <w:szCs w:val="26"/>
        </w:rPr>
        <w:t>Размер выплаты, осуществляемой конкретному работнику учреждения, определяе</w:t>
      </w:r>
      <w:r w:rsidR="003301FC" w:rsidRPr="00C63246">
        <w:rPr>
          <w:rFonts w:ascii="Times New Roman" w:hAnsi="Times New Roman" w:cs="Times New Roman"/>
          <w:sz w:val="26"/>
          <w:szCs w:val="26"/>
        </w:rPr>
        <w:t>тся по формуле:</w:t>
      </w:r>
    </w:p>
    <w:p w:rsidR="003301FC" w:rsidRPr="00C63246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301FC" w:rsidRPr="00C63246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>С = С        x Бi,</w:t>
      </w:r>
    </w:p>
    <w:p w:rsidR="003301FC" w:rsidRPr="00C63246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>1 балла</w:t>
      </w:r>
    </w:p>
    <w:p w:rsidR="003301FC" w:rsidRPr="00C63246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1FC" w:rsidRPr="00C63246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  где: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  С  -  размер выплаты, осуществляемой конкретному работнику учреждения в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>плановом периоде;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  С        - </w:t>
      </w:r>
      <w:r w:rsidR="00703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стоимость для определения </w:t>
      </w:r>
      <w:r w:rsidR="00703879" w:rsidRPr="00C63246">
        <w:rPr>
          <w:rFonts w:ascii="Times New Roman" w:eastAsia="Times New Roman" w:hAnsi="Times New Roman" w:cs="Times New Roman"/>
          <w:sz w:val="26"/>
          <w:szCs w:val="26"/>
        </w:rPr>
        <w:t>размеров стимулирующих</w:t>
      </w: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выплат  на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   1 балла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>плановый период;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  Б   -  </w:t>
      </w:r>
      <w:r w:rsidR="00703879" w:rsidRPr="00C63246">
        <w:rPr>
          <w:rFonts w:ascii="Times New Roman" w:eastAsia="Times New Roman" w:hAnsi="Times New Roman" w:cs="Times New Roman"/>
          <w:sz w:val="26"/>
          <w:szCs w:val="26"/>
        </w:rPr>
        <w:t>количество баллов</w:t>
      </w: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по  результатам  оценки труда i-го работника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 xml:space="preserve">     i</w:t>
      </w:r>
    </w:p>
    <w:p w:rsidR="003301FC" w:rsidRPr="00C63246" w:rsidRDefault="00703879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>учреждение, исчисленное</w:t>
      </w:r>
      <w:r w:rsidR="003301FC" w:rsidRPr="00C63246">
        <w:rPr>
          <w:rFonts w:ascii="Times New Roman" w:eastAsia="Times New Roman" w:hAnsi="Times New Roman" w:cs="Times New Roman"/>
          <w:sz w:val="26"/>
          <w:szCs w:val="26"/>
        </w:rPr>
        <w:t xml:space="preserve">  в  суммовом  выражении  по  показателям оценки за</w:t>
      </w:r>
    </w:p>
    <w:p w:rsidR="003301FC" w:rsidRPr="00C63246" w:rsidRDefault="003301FC" w:rsidP="0070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246">
        <w:rPr>
          <w:rFonts w:ascii="Times New Roman" w:eastAsia="Times New Roman" w:hAnsi="Times New Roman" w:cs="Times New Roman"/>
          <w:sz w:val="26"/>
          <w:szCs w:val="26"/>
        </w:rPr>
        <w:t>отчетный период (год, полугодие, квартал).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7F77" w:rsidRDefault="00AD7F7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7F77" w:rsidRDefault="00AD7F7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2CA3" w:rsidRDefault="00DA2CA3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3246" w:rsidRDefault="00C63246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02F35" w:rsidRPr="00DA2CA3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2CA3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CA549B" w:rsidRPr="00DA2CA3">
        <w:rPr>
          <w:rFonts w:ascii="Times New Roman" w:eastAsia="Calibri" w:hAnsi="Times New Roman" w:cs="Times New Roman"/>
        </w:rPr>
        <w:t>№</w:t>
      </w:r>
      <w:r w:rsidRPr="00DA2CA3">
        <w:rPr>
          <w:rFonts w:ascii="Times New Roman" w:eastAsia="Calibri" w:hAnsi="Times New Roman" w:cs="Times New Roman"/>
        </w:rPr>
        <w:t xml:space="preserve"> 1</w:t>
      </w:r>
    </w:p>
    <w:p w:rsidR="0067266F" w:rsidRPr="00DA2CA3" w:rsidRDefault="0067266F" w:rsidP="00DA2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2CA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к Порядку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4185" w:rsidRDefault="00C02F35" w:rsidP="007A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2F35">
        <w:rPr>
          <w:rFonts w:ascii="Times New Roman" w:eastAsia="Calibri" w:hAnsi="Times New Roman" w:cs="Times New Roman"/>
          <w:sz w:val="24"/>
          <w:szCs w:val="24"/>
        </w:rPr>
        <w:t>КРИТЕРИИ ОЦЕНКИ РЕЗУЛЬТАТИВНОСТИ И КАЧЕСТВА ТРУДА РАБОТНИКОВ</w:t>
      </w:r>
      <w:r w:rsidR="003809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1FC" w:rsidRDefault="00380941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ДОЛЖНОСТЯМ НЕ ОТНЕСЕННЫМ К МУНИЦИПАЛЬНЫМ ДОЛЖНОСТЯМ И ДОЛЖНОСТЯМ МУНИЦИПАЛЬНОЙ СЛУЖБЫ</w:t>
      </w:r>
    </w:p>
    <w:p w:rsidR="003A6401" w:rsidRDefault="003A6401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3"/>
        <w:gridCol w:w="2156"/>
        <w:gridCol w:w="39"/>
        <w:gridCol w:w="59"/>
        <w:gridCol w:w="2776"/>
        <w:gridCol w:w="1559"/>
        <w:gridCol w:w="993"/>
      </w:tblGrid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Должности     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Критерии оценки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 и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качества труда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работников     </w:t>
            </w:r>
          </w:p>
        </w:tc>
        <w:tc>
          <w:tcPr>
            <w:tcW w:w="4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Условия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Предельное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баллов </w:t>
            </w:r>
            <w:hyperlink w:anchor="Par7241" w:history="1">
              <w:r w:rsidRPr="00D96E1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индикатор 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05" w:rsidRPr="00D96E1D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  <w:r w:rsidR="004626E8">
              <w:rPr>
                <w:rFonts w:ascii="Times New Roman" w:hAnsi="Times New Roman" w:cs="Times New Roman"/>
                <w:sz w:val="16"/>
                <w:szCs w:val="16"/>
              </w:rPr>
              <w:t>, тракторист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7840"/>
            <w:bookmarkEnd w:id="1"/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D96E1D" w:rsidTr="007A4185">
        <w:trPr>
          <w:trHeight w:val="604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автомобиля, не  требующие разборки  механизмов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письменных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D96E1D" w:rsidTr="007A4185">
        <w:trPr>
          <w:trHeight w:val="608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Строгое соблюдение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правил и требований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дорожной безопасности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6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дополнительных видов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работ 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Мойка  транспортного средства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D96E1D" w:rsidTr="007A4185">
        <w:trPr>
          <w:trHeight w:val="111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 проведение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технического осмотра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и обслуживания, безаварийная  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письменных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55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Безаварийная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дорожно- транспортных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происшествий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0 предписаний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20    </w:t>
            </w:r>
          </w:p>
        </w:tc>
      </w:tr>
      <w:tr w:rsidR="00564605" w:rsidRPr="00D96E1D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44FCF" w:rsidP="00544FCF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Рабочий, </w:t>
            </w:r>
            <w:r w:rsidR="00564605"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     </w:t>
            </w:r>
          </w:p>
          <w:p w:rsidR="00564605" w:rsidRPr="00D96E1D" w:rsidRDefault="00564605" w:rsidP="00786B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7873"/>
            <w:bookmarkEnd w:id="2"/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D96E1D" w:rsidTr="007A4185">
        <w:trPr>
          <w:trHeight w:val="11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Строгое соблюдение правил и требований пожарной  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безопасности,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электробезопасности,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письменных 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D96E1D" w:rsidTr="007A4185">
        <w:trPr>
          <w:trHeight w:val="46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Высокое качество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ремонтных работ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письменных 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</w:tr>
      <w:tr w:rsidR="00564605" w:rsidRPr="00D96E1D" w:rsidTr="007A4185">
        <w:trPr>
          <w:trHeight w:val="68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Безаварийная работа и эксплуатация технических систем здания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Эксплуатация технических систем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здания соответствует  техническим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условиям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Отсутствие аварийных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ситуаций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69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виды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работ, не входящие в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приказов  руководителя в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рамках уставной деятельности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объеме, в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D96E1D" w:rsidTr="007A4185">
        <w:trPr>
          <w:trHeight w:val="14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санитарно-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гигиенических   условий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 гигиеническое состояние в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помещениях и на территории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нормам и требованиям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письменных замечаний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учреждения,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или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надзорных органов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797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Безаварийная работа учреждения, безаварийная работа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 эксплуатация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электрооборудования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Электроприборы и другие механизмы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соответствуют техническим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условиям, осмотр и ремонт  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  своевременно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Отсутствие аварийной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ситуации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96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обеспечения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сохранности хозяйственного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инвентаря, имущества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Сохранность  материальных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ценностей    обеспечена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100%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D96E1D" w:rsidTr="007A4185">
        <w:trPr>
          <w:trHeight w:val="99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Строгое соблюдение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правил и требований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 безопасности,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электробезопасности,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письменных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учреждения и/или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дисциплинарных  взысканий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63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виды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работ, не входящие в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приказов руководителя в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рамках уставной  деятельности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объеме, в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D96E1D" w:rsidTr="007A4185">
        <w:trPr>
          <w:trHeight w:val="48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Истопник, кочегар, уборщик служебных   помещений, дворник           </w:t>
            </w: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8002"/>
            <w:bookmarkEnd w:id="3"/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Выплаты за важность выполняемой работы, степень самостоятельности и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при выполнении поставленных задач                  </w:t>
            </w:r>
          </w:p>
        </w:tc>
      </w:tr>
      <w:tr w:rsidR="00564605" w:rsidRPr="00D96E1D" w:rsidTr="007A4185">
        <w:trPr>
          <w:trHeight w:val="1231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санитарно-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гигиенических норм, правил по охране труда, правил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техники безопасности,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безопасности     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замечаний  руководителя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учреждения,  предписаний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органов, аварий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30    </w:t>
            </w:r>
          </w:p>
        </w:tc>
      </w:tr>
      <w:tr w:rsidR="00564605" w:rsidRPr="00D96E1D" w:rsidTr="007A4185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сохранности    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Наличие замечаний по утрате и порче 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ED07CE" w:rsidP="00BC1A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64605"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</w:t>
            </w:r>
          </w:p>
        </w:tc>
      </w:tr>
      <w:tr w:rsidR="00564605" w:rsidRPr="00D96E1D" w:rsidTr="007A4185">
        <w:trPr>
          <w:trHeight w:val="11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или   оперативное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предписаний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или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надзорных органов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предписаний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 органов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предписаний,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предписаний в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сроки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40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Высокий уровень профессионального мастерства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Выполнение задач в установленные сроки</w:t>
            </w:r>
          </w:p>
          <w:p w:rsidR="00564605" w:rsidRPr="00D96E1D" w:rsidRDefault="00564605" w:rsidP="00564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64605" w:rsidRPr="00D96E1D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помещений, участков в строгом      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санитарно-     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гигиеническими   требованиями,  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качественная уборка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помещений           </w:t>
            </w:r>
          </w:p>
        </w:tc>
        <w:tc>
          <w:tcPr>
            <w:tcW w:w="2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Состояние помещений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и территории   учреждения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предписаний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>контролирующих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или надзорных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ED07CE" w:rsidP="0056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64605" w:rsidRPr="00D96E1D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3142D6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3142D6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замечаний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учреждения,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надзорных     </w:t>
            </w:r>
          </w:p>
          <w:p w:rsidR="00564605" w:rsidRPr="002669BF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2669BF" w:rsidRDefault="003142D6" w:rsidP="0056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64605" w:rsidRPr="00D96E1D" w:rsidTr="007A4185">
        <w:trPr>
          <w:trHeight w:val="21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Своевременное и качественное выполнение плана работы и задач гаража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Организация и порядок проведения предрейсовых медицинских осмотров водителей транспортных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 соответствии с требованиями</w:t>
            </w: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605" w:rsidRPr="00D96E1D" w:rsidRDefault="00564605" w:rsidP="005646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21CE" w:rsidRPr="00D96E1D" w:rsidRDefault="00B321CE" w:rsidP="00B321CE">
      <w:pPr>
        <w:rPr>
          <w:rFonts w:ascii="Times New Roman" w:hAnsi="Times New Roman" w:cs="Times New Roman"/>
          <w:sz w:val="16"/>
          <w:szCs w:val="16"/>
        </w:rPr>
      </w:pPr>
    </w:p>
    <w:p w:rsidR="003977D2" w:rsidRDefault="003977D2" w:rsidP="000C77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A4185" w:rsidRDefault="00B321CE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2F35" w:rsidRPr="00703879" w:rsidRDefault="00C02F35" w:rsidP="00C632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703879">
        <w:rPr>
          <w:rFonts w:ascii="Times New Roman" w:eastAsia="Calibri" w:hAnsi="Times New Roman" w:cs="Times New Roman"/>
        </w:rPr>
        <w:t xml:space="preserve">Приложение </w:t>
      </w:r>
      <w:r w:rsidR="007C0890" w:rsidRPr="00703879">
        <w:rPr>
          <w:rFonts w:ascii="Times New Roman" w:eastAsia="Calibri" w:hAnsi="Times New Roman" w:cs="Times New Roman"/>
        </w:rPr>
        <w:t>№</w:t>
      </w:r>
      <w:r w:rsidRPr="00703879">
        <w:rPr>
          <w:rFonts w:ascii="Times New Roman" w:eastAsia="Calibri" w:hAnsi="Times New Roman" w:cs="Times New Roman"/>
        </w:rPr>
        <w:t xml:space="preserve"> 2</w:t>
      </w:r>
    </w:p>
    <w:p w:rsidR="000F56BC" w:rsidRPr="00703879" w:rsidRDefault="000F56BC" w:rsidP="00C632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703879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="0067266F" w:rsidRPr="00703879">
        <w:rPr>
          <w:rFonts w:ascii="Times New Roman" w:eastAsia="Calibri" w:hAnsi="Times New Roman" w:cs="Times New Roman"/>
        </w:rPr>
        <w:t xml:space="preserve">                        </w:t>
      </w:r>
      <w:r w:rsidRPr="00703879">
        <w:rPr>
          <w:rFonts w:ascii="Times New Roman" w:eastAsia="Calibri" w:hAnsi="Times New Roman" w:cs="Times New Roman"/>
        </w:rPr>
        <w:t xml:space="preserve">к </w:t>
      </w:r>
      <w:r w:rsidR="0067266F" w:rsidRPr="00703879">
        <w:rPr>
          <w:rFonts w:ascii="Times New Roman" w:eastAsia="Calibri" w:hAnsi="Times New Roman" w:cs="Times New Roman"/>
        </w:rPr>
        <w:t>П</w:t>
      </w:r>
      <w:r w:rsidRPr="00703879">
        <w:rPr>
          <w:rFonts w:ascii="Times New Roman" w:eastAsia="Calibri" w:hAnsi="Times New Roman" w:cs="Times New Roman"/>
        </w:rPr>
        <w:t>орядку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56BC" w:rsidRPr="00703879" w:rsidRDefault="00C02F35" w:rsidP="000F5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879">
        <w:rPr>
          <w:rFonts w:ascii="Times New Roman" w:hAnsi="Times New Roman" w:cs="Times New Roman"/>
          <w:sz w:val="24"/>
          <w:szCs w:val="24"/>
        </w:rPr>
        <w:t>РАЗМЕР ПЕРСОНАЛЬНЫХ ВЫПЛАТ РАБОТНИКАМ</w:t>
      </w:r>
      <w:r w:rsidR="00380941" w:rsidRPr="00703879">
        <w:rPr>
          <w:rFonts w:ascii="Times New Roman" w:hAnsi="Times New Roman" w:cs="Times New Roman"/>
          <w:sz w:val="24"/>
          <w:szCs w:val="24"/>
        </w:rPr>
        <w:t xml:space="preserve">  ПО ДОЛЖНОСТЯМ НЕ ОТНЕСЕННЫМ К МУНИЦИПАЛЬНЫМ ДОЛЖНОСТЯМ И ДОЛЖНОСТЯМ МУНИЦИПАЛЬНОЙ СЛУЖБЫ</w:t>
      </w:r>
      <w:r w:rsidRPr="00703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6BC" w:rsidRDefault="000F56BC" w:rsidP="000F5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828" w:type="dxa"/>
        <w:tblLook w:val="01E0" w:firstRow="1" w:lastRow="1" w:firstColumn="1" w:lastColumn="1" w:noHBand="0" w:noVBand="0"/>
      </w:tblPr>
      <w:tblGrid>
        <w:gridCol w:w="648"/>
        <w:gridCol w:w="7115"/>
        <w:gridCol w:w="2065"/>
      </w:tblGrid>
      <w:tr w:rsidR="000F56BC" w:rsidRPr="00F871DA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</w:t>
            </w:r>
            <w:r w:rsidR="00AD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6BC" w:rsidRPr="00F871DA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Default="000F56BC" w:rsidP="000C7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</w:t>
            </w:r>
          </w:p>
          <w:p w:rsidR="000F56BC" w:rsidRPr="00F871DA" w:rsidRDefault="000F56BC" w:rsidP="000C7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C" w:rsidRPr="00F871DA" w:rsidRDefault="00AD6444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6BC" w:rsidRPr="00F871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A0718" w:rsidRPr="00F871DA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18" w:rsidRDefault="00DA0718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18" w:rsidRPr="00F871DA" w:rsidRDefault="00DA0718" w:rsidP="000C7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Водителям легковых автомобилей за классность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8" w:rsidRDefault="00DA0718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725C61" w:rsidRPr="00F871DA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61" w:rsidRDefault="00725C61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61" w:rsidRDefault="00725C61" w:rsidP="000C7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1" w:rsidRDefault="00AC7710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C6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0F56BC" w:rsidRDefault="000F56BC" w:rsidP="000F5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6BC" w:rsidRPr="00F871DA" w:rsidRDefault="000F56BC" w:rsidP="000F5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1DA">
        <w:rPr>
          <w:rFonts w:ascii="Times New Roman" w:hAnsi="Times New Roman" w:cs="Times New Roman"/>
          <w:sz w:val="24"/>
          <w:szCs w:val="24"/>
        </w:rPr>
        <w:t xml:space="preserve">Расчет персональных выплат производится </w:t>
      </w:r>
      <w:r>
        <w:rPr>
          <w:rFonts w:ascii="Times New Roman" w:hAnsi="Times New Roman" w:cs="Times New Roman"/>
          <w:sz w:val="24"/>
          <w:szCs w:val="24"/>
        </w:rPr>
        <w:t>от оклада (должностного оклада), ставки заработной платы.</w:t>
      </w:r>
    </w:p>
    <w:p w:rsidR="00D52FF2" w:rsidRPr="00BA6B15" w:rsidRDefault="00D52FF2" w:rsidP="00BA6B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D52FF2" w:rsidRPr="00BA6B15" w:rsidSect="0067266F">
      <w:footerReference w:type="even" r:id="rId11"/>
      <w:footerReference w:type="default" r:id="rId12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05" w:rsidRDefault="00D17F05">
      <w:pPr>
        <w:spacing w:after="0" w:line="240" w:lineRule="auto"/>
      </w:pPr>
      <w:r>
        <w:separator/>
      </w:r>
    </w:p>
  </w:endnote>
  <w:endnote w:type="continuationSeparator" w:id="0">
    <w:p w:rsidR="00D17F05" w:rsidRDefault="00D1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98" w:rsidRDefault="00211707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6B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98" w:rsidRPr="00C63246" w:rsidRDefault="00211707" w:rsidP="00085CAD">
    <w:pPr>
      <w:pStyle w:val="a7"/>
      <w:framePr w:wrap="around" w:vAnchor="text" w:hAnchor="margin" w:xAlign="right" w:y="1"/>
      <w:rPr>
        <w:rStyle w:val="a9"/>
        <w:sz w:val="16"/>
        <w:szCs w:val="16"/>
      </w:rPr>
    </w:pPr>
    <w:r w:rsidRPr="00C63246">
      <w:rPr>
        <w:rStyle w:val="a9"/>
        <w:sz w:val="16"/>
        <w:szCs w:val="16"/>
      </w:rPr>
      <w:fldChar w:fldCharType="begin"/>
    </w:r>
    <w:r w:rsidR="00786B98" w:rsidRPr="00C63246">
      <w:rPr>
        <w:rStyle w:val="a9"/>
        <w:sz w:val="16"/>
        <w:szCs w:val="16"/>
      </w:rPr>
      <w:instrText xml:space="preserve">PAGE  </w:instrText>
    </w:r>
    <w:r w:rsidRPr="00C63246">
      <w:rPr>
        <w:rStyle w:val="a9"/>
        <w:sz w:val="16"/>
        <w:szCs w:val="16"/>
      </w:rPr>
      <w:fldChar w:fldCharType="separate"/>
    </w:r>
    <w:r w:rsidR="001D1A6C">
      <w:rPr>
        <w:rStyle w:val="a9"/>
        <w:noProof/>
        <w:sz w:val="16"/>
        <w:szCs w:val="16"/>
      </w:rPr>
      <w:t>2</w:t>
    </w:r>
    <w:r w:rsidRPr="00C63246">
      <w:rPr>
        <w:rStyle w:val="a9"/>
        <w:sz w:val="16"/>
        <w:szCs w:val="16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05" w:rsidRDefault="00D17F05">
      <w:pPr>
        <w:spacing w:after="0" w:line="240" w:lineRule="auto"/>
      </w:pPr>
      <w:r>
        <w:separator/>
      </w:r>
    </w:p>
  </w:footnote>
  <w:footnote w:type="continuationSeparator" w:id="0">
    <w:p w:rsidR="00D17F05" w:rsidRDefault="00D1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805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EC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2F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B6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F6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F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A6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E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B4B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C38A9"/>
    <w:multiLevelType w:val="hybridMultilevel"/>
    <w:tmpl w:val="D47E8D06"/>
    <w:lvl w:ilvl="0" w:tplc="4D262F9C">
      <w:start w:val="1"/>
      <w:numFmt w:val="decimal"/>
      <w:lvlText w:val="%1."/>
      <w:lvlJc w:val="left"/>
      <w:pPr>
        <w:ind w:left="96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6D00EE"/>
    <w:multiLevelType w:val="hybridMultilevel"/>
    <w:tmpl w:val="9CA03B84"/>
    <w:lvl w:ilvl="0" w:tplc="BD88B9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16236F"/>
    <w:multiLevelType w:val="hybridMultilevel"/>
    <w:tmpl w:val="4B1AAF1E"/>
    <w:lvl w:ilvl="0" w:tplc="6D223688">
      <w:start w:val="1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7"/>
    <w:rsid w:val="00002FD9"/>
    <w:rsid w:val="0000449B"/>
    <w:rsid w:val="000056A5"/>
    <w:rsid w:val="0002781C"/>
    <w:rsid w:val="00063083"/>
    <w:rsid w:val="0007212B"/>
    <w:rsid w:val="0007329C"/>
    <w:rsid w:val="00085CAD"/>
    <w:rsid w:val="00091055"/>
    <w:rsid w:val="0009720D"/>
    <w:rsid w:val="000A2FEE"/>
    <w:rsid w:val="000B10FD"/>
    <w:rsid w:val="000C1867"/>
    <w:rsid w:val="000C77A0"/>
    <w:rsid w:val="000C7F8A"/>
    <w:rsid w:val="000E5580"/>
    <w:rsid w:val="000F56BC"/>
    <w:rsid w:val="001029FA"/>
    <w:rsid w:val="001061BA"/>
    <w:rsid w:val="00131DBE"/>
    <w:rsid w:val="00141427"/>
    <w:rsid w:val="00142B1E"/>
    <w:rsid w:val="00154890"/>
    <w:rsid w:val="001627AE"/>
    <w:rsid w:val="00164732"/>
    <w:rsid w:val="0018599D"/>
    <w:rsid w:val="0019320A"/>
    <w:rsid w:val="001D1A6C"/>
    <w:rsid w:val="001D761C"/>
    <w:rsid w:val="001F3965"/>
    <w:rsid w:val="001F554D"/>
    <w:rsid w:val="001F6BED"/>
    <w:rsid w:val="0020294F"/>
    <w:rsid w:val="00203BAE"/>
    <w:rsid w:val="00211707"/>
    <w:rsid w:val="00234615"/>
    <w:rsid w:val="002558B3"/>
    <w:rsid w:val="00262E27"/>
    <w:rsid w:val="00265402"/>
    <w:rsid w:val="002669BF"/>
    <w:rsid w:val="00294DEB"/>
    <w:rsid w:val="002C71D8"/>
    <w:rsid w:val="002D1BF5"/>
    <w:rsid w:val="002F51F4"/>
    <w:rsid w:val="00305F93"/>
    <w:rsid w:val="003142D6"/>
    <w:rsid w:val="0032677B"/>
    <w:rsid w:val="003301FC"/>
    <w:rsid w:val="00345248"/>
    <w:rsid w:val="00380941"/>
    <w:rsid w:val="00384848"/>
    <w:rsid w:val="00393424"/>
    <w:rsid w:val="00394149"/>
    <w:rsid w:val="003977D2"/>
    <w:rsid w:val="003A6401"/>
    <w:rsid w:val="003A6FB5"/>
    <w:rsid w:val="003B36D4"/>
    <w:rsid w:val="003C173E"/>
    <w:rsid w:val="003D21A9"/>
    <w:rsid w:val="003E738E"/>
    <w:rsid w:val="00410F68"/>
    <w:rsid w:val="004122A7"/>
    <w:rsid w:val="00415226"/>
    <w:rsid w:val="00445300"/>
    <w:rsid w:val="00445F59"/>
    <w:rsid w:val="004626E8"/>
    <w:rsid w:val="004758F4"/>
    <w:rsid w:val="00477739"/>
    <w:rsid w:val="004911C3"/>
    <w:rsid w:val="004A3A98"/>
    <w:rsid w:val="004A3BF9"/>
    <w:rsid w:val="004C3D2A"/>
    <w:rsid w:val="004D3747"/>
    <w:rsid w:val="00514286"/>
    <w:rsid w:val="00517A6E"/>
    <w:rsid w:val="00531FFD"/>
    <w:rsid w:val="00544FCF"/>
    <w:rsid w:val="0055596D"/>
    <w:rsid w:val="00564605"/>
    <w:rsid w:val="0057693E"/>
    <w:rsid w:val="005926F7"/>
    <w:rsid w:val="005B71AF"/>
    <w:rsid w:val="005C4C0D"/>
    <w:rsid w:val="005D284A"/>
    <w:rsid w:val="005D7260"/>
    <w:rsid w:val="005F1AB0"/>
    <w:rsid w:val="005F3943"/>
    <w:rsid w:val="00600A72"/>
    <w:rsid w:val="00620671"/>
    <w:rsid w:val="00656884"/>
    <w:rsid w:val="0066306F"/>
    <w:rsid w:val="006722DB"/>
    <w:rsid w:val="0067266F"/>
    <w:rsid w:val="00674277"/>
    <w:rsid w:val="00690E22"/>
    <w:rsid w:val="006A594D"/>
    <w:rsid w:val="006B0C31"/>
    <w:rsid w:val="006B238F"/>
    <w:rsid w:val="006D18F9"/>
    <w:rsid w:val="006D49D7"/>
    <w:rsid w:val="006E5C4C"/>
    <w:rsid w:val="006F1A9E"/>
    <w:rsid w:val="00703879"/>
    <w:rsid w:val="007140E4"/>
    <w:rsid w:val="00725C61"/>
    <w:rsid w:val="00736F4D"/>
    <w:rsid w:val="00745D95"/>
    <w:rsid w:val="00753265"/>
    <w:rsid w:val="0077230F"/>
    <w:rsid w:val="00776CD7"/>
    <w:rsid w:val="0078027B"/>
    <w:rsid w:val="00781B95"/>
    <w:rsid w:val="00786B98"/>
    <w:rsid w:val="00791AC1"/>
    <w:rsid w:val="007A4185"/>
    <w:rsid w:val="007A587E"/>
    <w:rsid w:val="007B6E85"/>
    <w:rsid w:val="007C0890"/>
    <w:rsid w:val="007C6A60"/>
    <w:rsid w:val="007F2D1F"/>
    <w:rsid w:val="007F6369"/>
    <w:rsid w:val="00806C51"/>
    <w:rsid w:val="00822217"/>
    <w:rsid w:val="008446F8"/>
    <w:rsid w:val="008541DE"/>
    <w:rsid w:val="00863FCB"/>
    <w:rsid w:val="00864930"/>
    <w:rsid w:val="008651F1"/>
    <w:rsid w:val="008772C5"/>
    <w:rsid w:val="008A2F45"/>
    <w:rsid w:val="008B3E58"/>
    <w:rsid w:val="008C7566"/>
    <w:rsid w:val="008D2E25"/>
    <w:rsid w:val="00911CF8"/>
    <w:rsid w:val="00926741"/>
    <w:rsid w:val="009273F6"/>
    <w:rsid w:val="00941A1A"/>
    <w:rsid w:val="00945A51"/>
    <w:rsid w:val="009641EB"/>
    <w:rsid w:val="009679F3"/>
    <w:rsid w:val="009B0A3C"/>
    <w:rsid w:val="009B2340"/>
    <w:rsid w:val="009C1A06"/>
    <w:rsid w:val="009C36B3"/>
    <w:rsid w:val="009D2288"/>
    <w:rsid w:val="009E0F54"/>
    <w:rsid w:val="009F757C"/>
    <w:rsid w:val="00A36C09"/>
    <w:rsid w:val="00A46D52"/>
    <w:rsid w:val="00A826D7"/>
    <w:rsid w:val="00AA145C"/>
    <w:rsid w:val="00AC2E53"/>
    <w:rsid w:val="00AC52AA"/>
    <w:rsid w:val="00AC7710"/>
    <w:rsid w:val="00AD0C45"/>
    <w:rsid w:val="00AD6444"/>
    <w:rsid w:val="00AD7F77"/>
    <w:rsid w:val="00AE18D6"/>
    <w:rsid w:val="00AE4E3A"/>
    <w:rsid w:val="00B321CE"/>
    <w:rsid w:val="00B4641C"/>
    <w:rsid w:val="00B56E57"/>
    <w:rsid w:val="00B926E6"/>
    <w:rsid w:val="00B94771"/>
    <w:rsid w:val="00BA6B15"/>
    <w:rsid w:val="00BB620A"/>
    <w:rsid w:val="00BC0DEA"/>
    <w:rsid w:val="00BC1A52"/>
    <w:rsid w:val="00BF0934"/>
    <w:rsid w:val="00BF5B17"/>
    <w:rsid w:val="00C02F35"/>
    <w:rsid w:val="00C041FD"/>
    <w:rsid w:val="00C04977"/>
    <w:rsid w:val="00C158C6"/>
    <w:rsid w:val="00C16070"/>
    <w:rsid w:val="00C268E2"/>
    <w:rsid w:val="00C34A51"/>
    <w:rsid w:val="00C555CE"/>
    <w:rsid w:val="00C63246"/>
    <w:rsid w:val="00C6556A"/>
    <w:rsid w:val="00C72605"/>
    <w:rsid w:val="00C95AA3"/>
    <w:rsid w:val="00CA4301"/>
    <w:rsid w:val="00CA549B"/>
    <w:rsid w:val="00CC4BB2"/>
    <w:rsid w:val="00CD4528"/>
    <w:rsid w:val="00CD74FB"/>
    <w:rsid w:val="00CF0C6D"/>
    <w:rsid w:val="00D10D2D"/>
    <w:rsid w:val="00D17F05"/>
    <w:rsid w:val="00D2754C"/>
    <w:rsid w:val="00D450A8"/>
    <w:rsid w:val="00D52FF2"/>
    <w:rsid w:val="00D741B8"/>
    <w:rsid w:val="00D974C2"/>
    <w:rsid w:val="00DA0718"/>
    <w:rsid w:val="00DA2CA3"/>
    <w:rsid w:val="00DB2BF4"/>
    <w:rsid w:val="00DC0A41"/>
    <w:rsid w:val="00DC4E29"/>
    <w:rsid w:val="00DC6ECA"/>
    <w:rsid w:val="00DF4A9D"/>
    <w:rsid w:val="00E0351A"/>
    <w:rsid w:val="00E21A69"/>
    <w:rsid w:val="00E508B1"/>
    <w:rsid w:val="00E5547B"/>
    <w:rsid w:val="00E60A45"/>
    <w:rsid w:val="00E808E7"/>
    <w:rsid w:val="00EA04D5"/>
    <w:rsid w:val="00EA69CD"/>
    <w:rsid w:val="00EC0E9D"/>
    <w:rsid w:val="00ED07CE"/>
    <w:rsid w:val="00ED6855"/>
    <w:rsid w:val="00EE6C67"/>
    <w:rsid w:val="00F00362"/>
    <w:rsid w:val="00F00614"/>
    <w:rsid w:val="00F33FD9"/>
    <w:rsid w:val="00F5012A"/>
    <w:rsid w:val="00F51C3F"/>
    <w:rsid w:val="00F724DB"/>
    <w:rsid w:val="00F74350"/>
    <w:rsid w:val="00F9586F"/>
    <w:rsid w:val="00FA4013"/>
    <w:rsid w:val="00FB0DC3"/>
    <w:rsid w:val="00FC74AB"/>
    <w:rsid w:val="00FD435D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EB3E-6328-42AD-8A27-92853A66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41;fld=134;dst=100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3;n=61141;fld=134;dst=10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1141;fld=134;dst=100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</cp:revision>
  <cp:lastPrinted>2021-11-30T02:37:00Z</cp:lastPrinted>
  <dcterms:created xsi:type="dcterms:W3CDTF">2021-11-30T07:32:00Z</dcterms:created>
  <dcterms:modified xsi:type="dcterms:W3CDTF">2021-11-30T07:32:00Z</dcterms:modified>
</cp:coreProperties>
</file>